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B8" w:rsidRDefault="00AD4CB8" w:rsidP="006C675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D4CB8">
        <w:rPr>
          <w:rFonts w:ascii="Times New Roman" w:hAnsi="Times New Roman" w:cs="Times New Roman"/>
          <w:sz w:val="24"/>
          <w:szCs w:val="24"/>
        </w:rPr>
        <w:t xml:space="preserve">REIKALAVIMAI GENERATORIAUS </w:t>
      </w:r>
      <w:r w:rsidR="006C6752" w:rsidRPr="00C26315">
        <w:rPr>
          <w:rFonts w:ascii="Times New Roman" w:hAnsi="Times New Roman" w:cs="Times New Roman"/>
          <w:sz w:val="24"/>
          <w:szCs w:val="24"/>
        </w:rPr>
        <w:t>PAGRINDUI</w:t>
      </w:r>
      <w:r w:rsidR="00E409CD" w:rsidRPr="00C26315">
        <w:rPr>
          <w:rFonts w:ascii="Times New Roman" w:hAnsi="Times New Roman" w:cs="Times New Roman"/>
          <w:sz w:val="24"/>
          <w:szCs w:val="24"/>
        </w:rPr>
        <w:t xml:space="preserve">, </w:t>
      </w:r>
      <w:r w:rsidR="0007274B" w:rsidRPr="00C26315">
        <w:rPr>
          <w:rFonts w:ascii="Times New Roman" w:hAnsi="Times New Roman" w:cs="Times New Roman"/>
          <w:sz w:val="24"/>
          <w:szCs w:val="24"/>
        </w:rPr>
        <w:t>AIKŠTELEI</w:t>
      </w:r>
      <w:r w:rsidR="00291FF3">
        <w:rPr>
          <w:rFonts w:ascii="Times New Roman" w:hAnsi="Times New Roman" w:cs="Times New Roman"/>
          <w:sz w:val="24"/>
          <w:szCs w:val="24"/>
        </w:rPr>
        <w:t xml:space="preserve"> </w:t>
      </w:r>
      <w:r w:rsidR="006C6752">
        <w:rPr>
          <w:rFonts w:ascii="Times New Roman" w:hAnsi="Times New Roman" w:cs="Times New Roman"/>
          <w:sz w:val="24"/>
          <w:szCs w:val="24"/>
        </w:rPr>
        <w:t xml:space="preserve">BEI </w:t>
      </w:r>
      <w:r w:rsidRPr="00AD4CB8">
        <w:rPr>
          <w:rFonts w:ascii="Times New Roman" w:hAnsi="Times New Roman" w:cs="Times New Roman"/>
          <w:sz w:val="24"/>
          <w:szCs w:val="24"/>
        </w:rPr>
        <w:t>SEGMENTINEI TVORAI (APTVARUI)</w:t>
      </w:r>
    </w:p>
    <w:p w:rsidR="0063208E" w:rsidRDefault="0063208E" w:rsidP="0091337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3208E" w:rsidRPr="00081A88" w:rsidRDefault="00860158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Pagal Tiekėjo</w:t>
      </w:r>
      <w:r w:rsidR="00C26315" w:rsidRPr="00081A88">
        <w:rPr>
          <w:rFonts w:ascii="Times New Roman" w:hAnsi="Times New Roman" w:cs="Times New Roman"/>
          <w:sz w:val="24"/>
          <w:szCs w:val="24"/>
        </w:rPr>
        <w:t xml:space="preserve"> </w:t>
      </w:r>
      <w:r w:rsidR="0004653F" w:rsidRPr="00081A88">
        <w:rPr>
          <w:rFonts w:ascii="Times New Roman" w:hAnsi="Times New Roman" w:cs="Times New Roman"/>
          <w:sz w:val="24"/>
          <w:szCs w:val="24"/>
        </w:rPr>
        <w:t>parengtą</w:t>
      </w:r>
      <w:r w:rsidR="00D25468" w:rsidRPr="00081A88">
        <w:rPr>
          <w:rFonts w:ascii="Times New Roman" w:hAnsi="Times New Roman" w:cs="Times New Roman"/>
          <w:sz w:val="24"/>
          <w:szCs w:val="24"/>
        </w:rPr>
        <w:t>, skaičiavimais pagrįstą</w:t>
      </w:r>
      <w:r w:rsidR="0004653F" w:rsidRPr="00081A88">
        <w:rPr>
          <w:rFonts w:ascii="Times New Roman" w:hAnsi="Times New Roman" w:cs="Times New Roman"/>
          <w:sz w:val="24"/>
          <w:szCs w:val="24"/>
        </w:rPr>
        <w:t xml:space="preserve"> ir suderintą projektą įrengiamas ž</w:t>
      </w:r>
      <w:r w:rsidR="0063208E" w:rsidRPr="00081A88">
        <w:rPr>
          <w:rFonts w:ascii="Times New Roman" w:hAnsi="Times New Roman" w:cs="Times New Roman"/>
          <w:sz w:val="24"/>
          <w:szCs w:val="24"/>
        </w:rPr>
        <w:t xml:space="preserve">vyro, skaldos, betono pagrindas, </w:t>
      </w:r>
      <w:r w:rsidR="003E6F9E" w:rsidRPr="00081A88">
        <w:rPr>
          <w:rFonts w:ascii="Times New Roman" w:hAnsi="Times New Roman" w:cs="Times New Roman"/>
          <w:sz w:val="24"/>
          <w:szCs w:val="24"/>
        </w:rPr>
        <w:t>atitinkantis generatoriaus masę</w:t>
      </w:r>
      <w:r w:rsidR="0063208E" w:rsidRPr="00081A88">
        <w:rPr>
          <w:rFonts w:ascii="Times New Roman" w:hAnsi="Times New Roman" w:cs="Times New Roman"/>
          <w:sz w:val="24"/>
          <w:szCs w:val="24"/>
        </w:rPr>
        <w:t xml:space="preserve"> tik </w:t>
      </w:r>
      <w:r w:rsidR="005F1D8E" w:rsidRPr="00081A88">
        <w:rPr>
          <w:rFonts w:ascii="Times New Roman" w:hAnsi="Times New Roman" w:cs="Times New Roman"/>
          <w:sz w:val="24"/>
          <w:szCs w:val="24"/>
        </w:rPr>
        <w:t xml:space="preserve">generatoriaus </w:t>
      </w:r>
      <w:r w:rsidR="0004653F" w:rsidRPr="00081A88">
        <w:rPr>
          <w:rFonts w:ascii="Times New Roman" w:hAnsi="Times New Roman" w:cs="Times New Roman"/>
          <w:sz w:val="24"/>
          <w:szCs w:val="24"/>
        </w:rPr>
        <w:t xml:space="preserve">išorinių </w:t>
      </w:r>
      <w:r w:rsidR="005F1D8E" w:rsidRPr="00081A88">
        <w:rPr>
          <w:rFonts w:ascii="Times New Roman" w:hAnsi="Times New Roman" w:cs="Times New Roman"/>
          <w:sz w:val="24"/>
          <w:szCs w:val="24"/>
        </w:rPr>
        <w:t>matmenų ribose;</w:t>
      </w:r>
    </w:p>
    <w:p w:rsidR="00D95442" w:rsidRPr="00081A88" w:rsidRDefault="00D95442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>Aikštelės matmenys parenkami pagal generatoriaus išorinius matmenis:</w:t>
      </w:r>
    </w:p>
    <w:p w:rsidR="0007274B" w:rsidRPr="00081A88" w:rsidRDefault="00D95442" w:rsidP="0007274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>atstumas nuo generatoriaus vertikalių plokštumų iki</w:t>
      </w:r>
      <w:r w:rsidR="004D1303">
        <w:rPr>
          <w:rFonts w:ascii="Times New Roman" w:hAnsi="Times New Roman" w:cs="Times New Roman"/>
          <w:sz w:val="24"/>
          <w:szCs w:val="24"/>
        </w:rPr>
        <w:t xml:space="preserve"> aikštelės kraštų turi būti  ne</w:t>
      </w:r>
      <w:r w:rsidRPr="00081A88">
        <w:rPr>
          <w:rFonts w:ascii="Times New Roman" w:hAnsi="Times New Roman" w:cs="Times New Roman"/>
          <w:sz w:val="24"/>
          <w:szCs w:val="24"/>
        </w:rPr>
        <w:t>mažesnis kaip 2500 mm;</w:t>
      </w:r>
    </w:p>
    <w:p w:rsidR="0007274B" w:rsidRPr="00081A88" w:rsidRDefault="0007274B" w:rsidP="0007274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>A</w:t>
      </w:r>
      <w:r w:rsidR="00B56C74" w:rsidRPr="00081A88">
        <w:rPr>
          <w:rFonts w:ascii="Times New Roman" w:hAnsi="Times New Roman" w:cs="Times New Roman"/>
          <w:sz w:val="24"/>
          <w:szCs w:val="24"/>
        </w:rPr>
        <w:t>ikštelė</w:t>
      </w:r>
      <w:r w:rsidRPr="00081A88">
        <w:rPr>
          <w:rFonts w:ascii="Times New Roman" w:hAnsi="Times New Roman" w:cs="Times New Roman"/>
          <w:sz w:val="24"/>
          <w:szCs w:val="24"/>
        </w:rPr>
        <w:t xml:space="preserve"> turi </w:t>
      </w:r>
      <w:r w:rsidR="00B56C74" w:rsidRPr="00081A88">
        <w:rPr>
          <w:rFonts w:ascii="Times New Roman" w:hAnsi="Times New Roman" w:cs="Times New Roman"/>
          <w:sz w:val="24"/>
          <w:szCs w:val="24"/>
        </w:rPr>
        <w:t>turėti</w:t>
      </w:r>
      <w:r w:rsidR="00860158">
        <w:rPr>
          <w:rFonts w:ascii="Times New Roman" w:hAnsi="Times New Roman" w:cs="Times New Roman"/>
          <w:sz w:val="24"/>
          <w:szCs w:val="24"/>
        </w:rPr>
        <w:t xml:space="preserve"> </w:t>
      </w:r>
      <w:r w:rsidR="001F5F4E" w:rsidRPr="00081A88">
        <w:rPr>
          <w:rFonts w:ascii="Times New Roman" w:hAnsi="Times New Roman" w:cs="Times New Roman"/>
          <w:sz w:val="24"/>
          <w:szCs w:val="24"/>
        </w:rPr>
        <w:t xml:space="preserve">sutankintą </w:t>
      </w:r>
      <w:r w:rsidRPr="00081A88">
        <w:rPr>
          <w:rFonts w:ascii="Times New Roman" w:hAnsi="Times New Roman" w:cs="Times New Roman"/>
          <w:sz w:val="24"/>
          <w:szCs w:val="24"/>
        </w:rPr>
        <w:t>skaldos, žvyro ir atsijų</w:t>
      </w:r>
      <w:r w:rsidR="00B56C74" w:rsidRPr="00081A88">
        <w:rPr>
          <w:rFonts w:ascii="Times New Roman" w:hAnsi="Times New Roman" w:cs="Times New Roman"/>
          <w:sz w:val="24"/>
          <w:szCs w:val="24"/>
        </w:rPr>
        <w:t xml:space="preserve"> pagrindą</w:t>
      </w:r>
      <w:r w:rsidRPr="00081A88">
        <w:rPr>
          <w:rFonts w:ascii="Times New Roman" w:hAnsi="Times New Roman" w:cs="Times New Roman"/>
          <w:sz w:val="24"/>
          <w:szCs w:val="24"/>
        </w:rPr>
        <w:t>, betoni</w:t>
      </w:r>
      <w:r w:rsidR="00B56C74" w:rsidRPr="00081A88">
        <w:rPr>
          <w:rFonts w:ascii="Times New Roman" w:hAnsi="Times New Roman" w:cs="Times New Roman"/>
          <w:sz w:val="24"/>
          <w:szCs w:val="24"/>
        </w:rPr>
        <w:t>nius</w:t>
      </w:r>
      <w:r w:rsidR="00860158">
        <w:rPr>
          <w:rFonts w:ascii="Times New Roman" w:hAnsi="Times New Roman" w:cs="Times New Roman"/>
          <w:sz w:val="24"/>
          <w:szCs w:val="24"/>
        </w:rPr>
        <w:t xml:space="preserve"> </w:t>
      </w:r>
      <w:r w:rsidR="00B56C74" w:rsidRPr="00081A88">
        <w:rPr>
          <w:rFonts w:ascii="Times New Roman" w:hAnsi="Times New Roman" w:cs="Times New Roman"/>
          <w:sz w:val="24"/>
          <w:szCs w:val="24"/>
        </w:rPr>
        <w:t xml:space="preserve">perimetro </w:t>
      </w:r>
      <w:r w:rsidRPr="00081A88">
        <w:rPr>
          <w:rFonts w:ascii="Times New Roman" w:hAnsi="Times New Roman" w:cs="Times New Roman"/>
          <w:sz w:val="24"/>
          <w:szCs w:val="24"/>
        </w:rPr>
        <w:t>bor</w:t>
      </w:r>
      <w:r w:rsidR="00B56C74" w:rsidRPr="00081A88">
        <w:rPr>
          <w:rFonts w:ascii="Times New Roman" w:hAnsi="Times New Roman" w:cs="Times New Roman"/>
          <w:sz w:val="24"/>
          <w:szCs w:val="24"/>
        </w:rPr>
        <w:t xml:space="preserve">telius ir betoninių trinkelių </w:t>
      </w:r>
      <w:r w:rsidR="001F5F4E" w:rsidRPr="00081A88">
        <w:rPr>
          <w:rFonts w:ascii="Times New Roman" w:hAnsi="Times New Roman" w:cs="Times New Roman"/>
          <w:sz w:val="24"/>
          <w:szCs w:val="24"/>
        </w:rPr>
        <w:t xml:space="preserve">ar betono </w:t>
      </w:r>
      <w:r w:rsidR="00B56C74" w:rsidRPr="00081A88">
        <w:rPr>
          <w:rFonts w:ascii="Times New Roman" w:hAnsi="Times New Roman" w:cs="Times New Roman"/>
          <w:sz w:val="24"/>
          <w:szCs w:val="24"/>
        </w:rPr>
        <w:t xml:space="preserve">dangą. </w:t>
      </w:r>
      <w:r w:rsidR="00E848F9" w:rsidRPr="00081A88">
        <w:rPr>
          <w:rFonts w:ascii="Times New Roman" w:hAnsi="Times New Roman" w:cs="Times New Roman"/>
          <w:sz w:val="24"/>
          <w:szCs w:val="24"/>
        </w:rPr>
        <w:t>Aikštelei</w:t>
      </w:r>
      <w:r w:rsidR="00C26315" w:rsidRPr="00081A88">
        <w:rPr>
          <w:rFonts w:ascii="Times New Roman" w:hAnsi="Times New Roman" w:cs="Times New Roman"/>
          <w:sz w:val="24"/>
          <w:szCs w:val="24"/>
        </w:rPr>
        <w:t xml:space="preserve"> taikomi pėsčiųjų </w:t>
      </w:r>
      <w:r w:rsidR="00E848F9" w:rsidRPr="00081A88">
        <w:rPr>
          <w:rFonts w:ascii="Times New Roman" w:hAnsi="Times New Roman" w:cs="Times New Roman"/>
          <w:sz w:val="24"/>
          <w:szCs w:val="24"/>
        </w:rPr>
        <w:t>takų</w:t>
      </w:r>
      <w:r w:rsidR="00C26315" w:rsidRPr="00081A88">
        <w:rPr>
          <w:rFonts w:ascii="Times New Roman" w:hAnsi="Times New Roman" w:cs="Times New Roman"/>
          <w:sz w:val="24"/>
          <w:szCs w:val="24"/>
        </w:rPr>
        <w:t xml:space="preserve"> reikalavimai</w:t>
      </w:r>
      <w:r w:rsidR="00E848F9" w:rsidRPr="00081A88">
        <w:rPr>
          <w:rFonts w:ascii="Times New Roman" w:hAnsi="Times New Roman" w:cs="Times New Roman"/>
          <w:sz w:val="24"/>
          <w:szCs w:val="24"/>
        </w:rPr>
        <w:t>.</w:t>
      </w:r>
      <w:r w:rsidR="007F020D">
        <w:rPr>
          <w:rFonts w:ascii="Times New Roman" w:hAnsi="Times New Roman" w:cs="Times New Roman"/>
          <w:sz w:val="24"/>
          <w:szCs w:val="24"/>
        </w:rPr>
        <w:t xml:space="preserve"> Paviršius turi būti neslidus sausuoju</w:t>
      </w:r>
      <w:r w:rsidR="00291FF3">
        <w:rPr>
          <w:rFonts w:ascii="Times New Roman" w:hAnsi="Times New Roman" w:cs="Times New Roman"/>
          <w:sz w:val="24"/>
          <w:szCs w:val="24"/>
        </w:rPr>
        <w:t xml:space="preserve"> ir lietaus metu.</w:t>
      </w:r>
    </w:p>
    <w:p w:rsidR="004553F2" w:rsidRPr="003E0151" w:rsidRDefault="00240468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Generatorius turi būti iš visų pusių aptvertas segmentine tvora (toliau aptvaru);</w:t>
      </w:r>
    </w:p>
    <w:p w:rsidR="00240468" w:rsidRPr="001F5F4E" w:rsidRDefault="00240468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BEC">
        <w:rPr>
          <w:rFonts w:ascii="Times New Roman" w:hAnsi="Times New Roman" w:cs="Times New Roman"/>
          <w:sz w:val="24"/>
          <w:szCs w:val="24"/>
        </w:rPr>
        <w:t xml:space="preserve">Aptvaras turi turėti </w:t>
      </w:r>
      <w:r w:rsidRPr="003E0151">
        <w:rPr>
          <w:rFonts w:ascii="Times New Roman" w:hAnsi="Times New Roman" w:cs="Times New Roman"/>
          <w:sz w:val="24"/>
          <w:szCs w:val="24"/>
        </w:rPr>
        <w:t>rakinamus</w:t>
      </w:r>
      <w:r w:rsidRPr="00A53BEC">
        <w:rPr>
          <w:rFonts w:ascii="Times New Roman" w:hAnsi="Times New Roman" w:cs="Times New Roman"/>
          <w:sz w:val="24"/>
          <w:szCs w:val="24"/>
        </w:rPr>
        <w:t xml:space="preserve"> vartelius</w:t>
      </w:r>
      <w:r w:rsidR="005339BE">
        <w:rPr>
          <w:rFonts w:ascii="Times New Roman" w:hAnsi="Times New Roman" w:cs="Times New Roman"/>
          <w:sz w:val="24"/>
          <w:szCs w:val="24"/>
        </w:rPr>
        <w:t xml:space="preserve">, </w:t>
      </w:r>
      <w:r w:rsidR="00213EE2" w:rsidRPr="00A53BEC">
        <w:rPr>
          <w:rFonts w:ascii="Times New Roman" w:hAnsi="Times New Roman" w:cs="Times New Roman"/>
          <w:sz w:val="24"/>
          <w:szCs w:val="24"/>
        </w:rPr>
        <w:t>atsidarančius į išorę</w:t>
      </w:r>
      <w:r w:rsidR="005339BE">
        <w:rPr>
          <w:rFonts w:ascii="Times New Roman" w:hAnsi="Times New Roman" w:cs="Times New Roman"/>
          <w:sz w:val="24"/>
          <w:szCs w:val="24"/>
        </w:rPr>
        <w:t>,</w:t>
      </w:r>
      <w:r w:rsidR="00860158">
        <w:rPr>
          <w:rFonts w:ascii="Times New Roman" w:hAnsi="Times New Roman" w:cs="Times New Roman"/>
          <w:sz w:val="24"/>
          <w:szCs w:val="24"/>
        </w:rPr>
        <w:t xml:space="preserve"> </w:t>
      </w:r>
      <w:r w:rsidR="00213EE2" w:rsidRPr="001F5F4E">
        <w:rPr>
          <w:rFonts w:ascii="Times New Roman" w:hAnsi="Times New Roman" w:cs="Times New Roman"/>
          <w:sz w:val="24"/>
          <w:szCs w:val="24"/>
        </w:rPr>
        <w:t xml:space="preserve">su rėmu </w:t>
      </w:r>
      <w:r w:rsidR="00A45F63" w:rsidRPr="001F5F4E">
        <w:rPr>
          <w:rFonts w:ascii="Times New Roman" w:hAnsi="Times New Roman" w:cs="Times New Roman"/>
          <w:sz w:val="24"/>
          <w:szCs w:val="24"/>
        </w:rPr>
        <w:t xml:space="preserve">iš stačiakampio profilio </w:t>
      </w:r>
      <w:r w:rsidR="00213EE2" w:rsidRPr="001F5F4E">
        <w:rPr>
          <w:rFonts w:ascii="Times New Roman" w:hAnsi="Times New Roman" w:cs="Times New Roman"/>
          <w:sz w:val="24"/>
          <w:szCs w:val="24"/>
        </w:rPr>
        <w:t>(≥ 60x40 mm) ir reguliuojamais vyriais</w:t>
      </w:r>
      <w:r w:rsidRPr="001F5F4E">
        <w:rPr>
          <w:rFonts w:ascii="Times New Roman" w:hAnsi="Times New Roman" w:cs="Times New Roman"/>
          <w:sz w:val="24"/>
          <w:szCs w:val="24"/>
        </w:rPr>
        <w:t>;</w:t>
      </w:r>
    </w:p>
    <w:p w:rsidR="00922595" w:rsidRPr="00213EE2" w:rsidRDefault="00240468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BEC">
        <w:rPr>
          <w:rFonts w:ascii="Times New Roman" w:hAnsi="Times New Roman" w:cs="Times New Roman"/>
          <w:sz w:val="24"/>
          <w:szCs w:val="24"/>
        </w:rPr>
        <w:t>Vartelių įrengimo vieta - prieš kuro talpos užpildymo dangtelį</w:t>
      </w:r>
      <w:r w:rsidR="0001729C">
        <w:rPr>
          <w:rFonts w:ascii="Times New Roman" w:hAnsi="Times New Roman" w:cs="Times New Roman"/>
          <w:sz w:val="24"/>
          <w:szCs w:val="24"/>
        </w:rPr>
        <w:t xml:space="preserve"> (patog</w:t>
      </w:r>
      <w:r>
        <w:rPr>
          <w:rFonts w:ascii="Times New Roman" w:hAnsi="Times New Roman" w:cs="Times New Roman"/>
          <w:sz w:val="24"/>
          <w:szCs w:val="24"/>
        </w:rPr>
        <w:t>iam kuro užpildymui)</w:t>
      </w:r>
      <w:r w:rsidRPr="00A53BEC">
        <w:rPr>
          <w:rFonts w:ascii="Times New Roman" w:hAnsi="Times New Roman" w:cs="Times New Roman"/>
          <w:sz w:val="24"/>
          <w:szCs w:val="24"/>
        </w:rPr>
        <w:t>;</w:t>
      </w:r>
    </w:p>
    <w:p w:rsidR="00CE3B62" w:rsidRPr="00E64CC5" w:rsidRDefault="00240468" w:rsidP="00E64CC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BEC">
        <w:rPr>
          <w:rFonts w:ascii="Times New Roman" w:hAnsi="Times New Roman" w:cs="Times New Roman"/>
          <w:sz w:val="24"/>
          <w:szCs w:val="24"/>
        </w:rPr>
        <w:t>Varte</w:t>
      </w:r>
      <w:r>
        <w:rPr>
          <w:rFonts w:ascii="Times New Roman" w:hAnsi="Times New Roman" w:cs="Times New Roman"/>
          <w:sz w:val="24"/>
          <w:szCs w:val="24"/>
        </w:rPr>
        <w:t>liai turi turėti antivandalinį h</w:t>
      </w:r>
      <w:r w:rsidR="004553F2">
        <w:rPr>
          <w:rFonts w:ascii="Times New Roman" w:hAnsi="Times New Roman" w:cs="Times New Roman"/>
          <w:sz w:val="24"/>
          <w:szCs w:val="24"/>
        </w:rPr>
        <w:t>erkoninį jungiklį (</w:t>
      </w:r>
      <w:r w:rsidR="004504E9">
        <w:rPr>
          <w:rFonts w:ascii="Times New Roman" w:hAnsi="Times New Roman" w:cs="Times New Roman"/>
          <w:sz w:val="24"/>
          <w:szCs w:val="24"/>
        </w:rPr>
        <w:t>vartelių atidarymo signalizacijai</w:t>
      </w:r>
      <w:r w:rsidR="004553F2">
        <w:rPr>
          <w:rFonts w:ascii="Times New Roman" w:hAnsi="Times New Roman" w:cs="Times New Roman"/>
          <w:sz w:val="24"/>
          <w:szCs w:val="24"/>
        </w:rPr>
        <w:t xml:space="preserve">), kuris turi būti sujungtas su </w:t>
      </w:r>
      <w:r w:rsidR="004553F2" w:rsidRPr="003E0151">
        <w:rPr>
          <w:rFonts w:ascii="Times New Roman" w:hAnsi="Times New Roman" w:cs="Times New Roman"/>
          <w:sz w:val="24"/>
          <w:szCs w:val="24"/>
        </w:rPr>
        <w:t>apsauginės signalizacijos centrale</w:t>
      </w:r>
      <w:r w:rsidR="004D1303">
        <w:rPr>
          <w:rFonts w:ascii="Times New Roman" w:hAnsi="Times New Roman" w:cs="Times New Roman"/>
          <w:sz w:val="24"/>
          <w:szCs w:val="24"/>
        </w:rPr>
        <w:t xml:space="preserve"> variniu, daugiavieliu, ne</w:t>
      </w:r>
      <w:r w:rsidR="009B6E5C">
        <w:rPr>
          <w:rFonts w:ascii="Times New Roman" w:hAnsi="Times New Roman" w:cs="Times New Roman"/>
          <w:sz w:val="24"/>
          <w:szCs w:val="24"/>
        </w:rPr>
        <w:t xml:space="preserve">mažesnio kaip </w:t>
      </w:r>
      <w:r w:rsidR="003E0151">
        <w:rPr>
          <w:rFonts w:ascii="Times New Roman" w:hAnsi="Times New Roman" w:cs="Times New Roman"/>
          <w:sz w:val="24"/>
          <w:szCs w:val="24"/>
        </w:rPr>
        <w:t>1,0</w:t>
      </w:r>
      <w:r w:rsidR="009B6E5C">
        <w:rPr>
          <w:rFonts w:ascii="Times New Roman" w:hAnsi="Times New Roman" w:cs="Times New Roman"/>
          <w:sz w:val="24"/>
          <w:szCs w:val="24"/>
        </w:rPr>
        <w:t>mm</w:t>
      </w:r>
      <w:r w:rsidR="009B6E5C" w:rsidRPr="009B6E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D1303">
        <w:rPr>
          <w:rFonts w:ascii="Times New Roman" w:hAnsi="Times New Roman" w:cs="Times New Roman"/>
          <w:sz w:val="24"/>
          <w:szCs w:val="24"/>
        </w:rPr>
        <w:t xml:space="preserve"> skerspjūvio ploto, ne</w:t>
      </w:r>
      <w:r w:rsidR="009B6E5C">
        <w:rPr>
          <w:rFonts w:ascii="Times New Roman" w:hAnsi="Times New Roman" w:cs="Times New Roman"/>
          <w:sz w:val="24"/>
          <w:szCs w:val="24"/>
        </w:rPr>
        <w:t xml:space="preserve">mažiau </w:t>
      </w:r>
      <w:r w:rsidR="004C6445">
        <w:rPr>
          <w:rFonts w:ascii="Times New Roman" w:hAnsi="Times New Roman" w:cs="Times New Roman"/>
          <w:sz w:val="24"/>
          <w:szCs w:val="24"/>
        </w:rPr>
        <w:t xml:space="preserve">kaip </w:t>
      </w:r>
      <w:r w:rsidR="00DC220B">
        <w:rPr>
          <w:rFonts w:ascii="Times New Roman" w:hAnsi="Times New Roman" w:cs="Times New Roman"/>
          <w:sz w:val="24"/>
          <w:szCs w:val="24"/>
        </w:rPr>
        <w:t>4</w:t>
      </w:r>
      <w:r w:rsidR="004C6445">
        <w:rPr>
          <w:rFonts w:ascii="Times New Roman" w:hAnsi="Times New Roman" w:cs="Times New Roman"/>
          <w:sz w:val="24"/>
          <w:szCs w:val="24"/>
        </w:rPr>
        <w:t>-</w:t>
      </w:r>
      <w:r w:rsidR="00DC220B">
        <w:rPr>
          <w:rFonts w:ascii="Times New Roman" w:hAnsi="Times New Roman" w:cs="Times New Roman"/>
          <w:sz w:val="24"/>
          <w:szCs w:val="24"/>
        </w:rPr>
        <w:t>ri</w:t>
      </w:r>
      <w:r w:rsidR="004C6445">
        <w:rPr>
          <w:rFonts w:ascii="Times New Roman" w:hAnsi="Times New Roman" w:cs="Times New Roman"/>
          <w:sz w:val="24"/>
          <w:szCs w:val="24"/>
        </w:rPr>
        <w:t>ų gyslų kabeliu, instaliuotu</w:t>
      </w:r>
      <w:r w:rsidR="009B6E5C">
        <w:rPr>
          <w:rFonts w:ascii="Times New Roman" w:hAnsi="Times New Roman" w:cs="Times New Roman"/>
          <w:sz w:val="24"/>
          <w:szCs w:val="24"/>
        </w:rPr>
        <w:t xml:space="preserve"> grunte</w:t>
      </w:r>
      <w:r w:rsidR="004C6445">
        <w:rPr>
          <w:rFonts w:ascii="Times New Roman" w:hAnsi="Times New Roman" w:cs="Times New Roman"/>
          <w:sz w:val="24"/>
          <w:szCs w:val="24"/>
        </w:rPr>
        <w:t xml:space="preserve"> paklotame </w:t>
      </w:r>
      <w:r w:rsidR="00DC220B">
        <w:rPr>
          <w:rFonts w:ascii="Times New Roman" w:hAnsi="Times New Roman" w:cs="Times New Roman"/>
          <w:sz w:val="24"/>
          <w:szCs w:val="24"/>
        </w:rPr>
        <w:t xml:space="preserve">32 </w:t>
      </w:r>
      <w:r w:rsidR="004C6445">
        <w:rPr>
          <w:rFonts w:ascii="Times New Roman" w:hAnsi="Times New Roman" w:cs="Times New Roman"/>
          <w:sz w:val="24"/>
          <w:szCs w:val="24"/>
        </w:rPr>
        <w:t xml:space="preserve">mm diametro </w:t>
      </w:r>
      <w:bookmarkStart w:id="1" w:name="_Hlk118752508"/>
      <w:r w:rsidR="004C6445">
        <w:rPr>
          <w:rFonts w:ascii="Times New Roman" w:hAnsi="Times New Roman" w:cs="Times New Roman"/>
          <w:sz w:val="24"/>
          <w:szCs w:val="24"/>
        </w:rPr>
        <w:t>gofruotame</w:t>
      </w:r>
      <w:r w:rsidR="00860158">
        <w:rPr>
          <w:rFonts w:ascii="Times New Roman" w:hAnsi="Times New Roman" w:cs="Times New Roman"/>
          <w:sz w:val="24"/>
          <w:szCs w:val="24"/>
        </w:rPr>
        <w:t xml:space="preserve"> </w:t>
      </w:r>
      <w:r w:rsidR="00DC220B" w:rsidRPr="00913379">
        <w:rPr>
          <w:rFonts w:ascii="Times New Roman" w:hAnsi="Times New Roman" w:cs="Times New Roman"/>
          <w:sz w:val="24"/>
          <w:szCs w:val="24"/>
        </w:rPr>
        <w:t>su lygiu vidiniu paviršiumi</w:t>
      </w:r>
      <w:r w:rsidR="004C6445">
        <w:rPr>
          <w:rFonts w:ascii="Times New Roman" w:hAnsi="Times New Roman" w:cs="Times New Roman"/>
          <w:sz w:val="24"/>
          <w:szCs w:val="24"/>
        </w:rPr>
        <w:t xml:space="preserve"> vamzdyje</w:t>
      </w:r>
      <w:r w:rsidR="009B6E5C">
        <w:rPr>
          <w:rFonts w:ascii="Times New Roman" w:hAnsi="Times New Roman" w:cs="Times New Roman"/>
          <w:sz w:val="24"/>
          <w:szCs w:val="24"/>
        </w:rPr>
        <w:t xml:space="preserve"> tarp aptvaro ir </w:t>
      </w:r>
      <w:r w:rsidR="009B6E5C" w:rsidRPr="00771E75">
        <w:rPr>
          <w:rFonts w:ascii="Times New Roman" w:hAnsi="Times New Roman" w:cs="Times New Roman"/>
          <w:sz w:val="24"/>
          <w:szCs w:val="24"/>
        </w:rPr>
        <w:t>vandens siurblin</w:t>
      </w:r>
      <w:r w:rsidR="00860158">
        <w:rPr>
          <w:rFonts w:ascii="Times New Roman" w:hAnsi="Times New Roman" w:cs="Times New Roman"/>
          <w:sz w:val="24"/>
          <w:szCs w:val="24"/>
        </w:rPr>
        <w:t>ės</w:t>
      </w:r>
      <w:r w:rsidRPr="00771E75">
        <w:rPr>
          <w:rFonts w:ascii="Times New Roman" w:hAnsi="Times New Roman" w:cs="Times New Roman"/>
          <w:sz w:val="24"/>
          <w:szCs w:val="24"/>
        </w:rPr>
        <w:t>;</w:t>
      </w:r>
      <w:bookmarkEnd w:id="1"/>
    </w:p>
    <w:p w:rsidR="004504E9" w:rsidRDefault="004D1303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Aptvaro vartelių aukštis – ne</w:t>
      </w:r>
      <w:r w:rsidR="004504E9">
        <w:rPr>
          <w:rFonts w:ascii="Times New Roman" w:hAnsi="Times New Roman" w:cs="Times New Roman"/>
          <w:sz w:val="24"/>
          <w:szCs w:val="24"/>
        </w:rPr>
        <w:t xml:space="preserve">mažesnis kaip </w:t>
      </w:r>
      <w:r w:rsidR="00913379">
        <w:rPr>
          <w:rFonts w:ascii="Times New Roman" w:hAnsi="Times New Roman" w:cs="Times New Roman"/>
          <w:sz w:val="24"/>
          <w:szCs w:val="24"/>
        </w:rPr>
        <w:t>20</w:t>
      </w:r>
      <w:r w:rsidR="00DE756F">
        <w:rPr>
          <w:rFonts w:ascii="Times New Roman" w:hAnsi="Times New Roman" w:cs="Times New Roman"/>
          <w:sz w:val="24"/>
          <w:szCs w:val="24"/>
        </w:rPr>
        <w:t xml:space="preserve">00 </w:t>
      </w:r>
      <w:r w:rsidR="004504E9">
        <w:rPr>
          <w:rFonts w:ascii="Times New Roman" w:hAnsi="Times New Roman" w:cs="Times New Roman"/>
          <w:sz w:val="24"/>
          <w:szCs w:val="24"/>
        </w:rPr>
        <w:t>mm;</w:t>
      </w:r>
    </w:p>
    <w:p w:rsidR="00CF577D" w:rsidRPr="00913379" w:rsidRDefault="004D1303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Aptvaro vartelių plotis – ne</w:t>
      </w:r>
      <w:r w:rsidR="00A40B91" w:rsidRPr="00913379">
        <w:rPr>
          <w:rFonts w:ascii="Times New Roman" w:hAnsi="Times New Roman" w:cs="Times New Roman"/>
          <w:sz w:val="24"/>
          <w:szCs w:val="24"/>
        </w:rPr>
        <w:t>mažesnis kaip 800 mm;</w:t>
      </w:r>
    </w:p>
    <w:p w:rsidR="00240468" w:rsidRDefault="004504E9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Aptvaro vertikalūs stulpai turi būti </w:t>
      </w:r>
      <w:r w:rsidRPr="00A76DFC">
        <w:rPr>
          <w:rFonts w:ascii="Times New Roman" w:hAnsi="Times New Roman" w:cs="Times New Roman"/>
          <w:sz w:val="24"/>
          <w:szCs w:val="24"/>
        </w:rPr>
        <w:t>įbetonuoti</w:t>
      </w:r>
      <w:r w:rsidR="00E64CC5">
        <w:rPr>
          <w:rFonts w:ascii="Times New Roman" w:hAnsi="Times New Roman" w:cs="Times New Roman"/>
          <w:sz w:val="24"/>
          <w:szCs w:val="24"/>
        </w:rPr>
        <w:t xml:space="preserve"> </w:t>
      </w:r>
      <w:r w:rsidR="008C6227">
        <w:rPr>
          <w:rFonts w:ascii="Times New Roman" w:hAnsi="Times New Roman" w:cs="Times New Roman"/>
          <w:sz w:val="24"/>
          <w:szCs w:val="24"/>
        </w:rPr>
        <w:t xml:space="preserve">į </w:t>
      </w:r>
      <w:r w:rsidR="00B56C74" w:rsidRPr="001F5F4E">
        <w:rPr>
          <w:rFonts w:ascii="Times New Roman" w:hAnsi="Times New Roman" w:cs="Times New Roman"/>
          <w:sz w:val="24"/>
          <w:szCs w:val="24"/>
        </w:rPr>
        <w:t xml:space="preserve">aikštelės </w:t>
      </w:r>
      <w:r w:rsidR="00792BF0" w:rsidRPr="001F5F4E">
        <w:rPr>
          <w:rFonts w:ascii="Times New Roman" w:hAnsi="Times New Roman" w:cs="Times New Roman"/>
          <w:sz w:val="24"/>
          <w:szCs w:val="24"/>
        </w:rPr>
        <w:t xml:space="preserve">dangą ir </w:t>
      </w:r>
      <w:r w:rsidR="005339BE" w:rsidRPr="001F5F4E">
        <w:rPr>
          <w:rFonts w:ascii="Times New Roman" w:hAnsi="Times New Roman" w:cs="Times New Roman"/>
          <w:sz w:val="24"/>
          <w:szCs w:val="24"/>
        </w:rPr>
        <w:t>pagrindą</w:t>
      </w:r>
      <w:r w:rsidR="004D1303">
        <w:rPr>
          <w:rFonts w:ascii="Times New Roman" w:hAnsi="Times New Roman" w:cs="Times New Roman"/>
          <w:sz w:val="24"/>
          <w:szCs w:val="24"/>
        </w:rPr>
        <w:t xml:space="preserve"> ne</w:t>
      </w:r>
      <w:r w:rsidR="008C6227">
        <w:rPr>
          <w:rFonts w:ascii="Times New Roman" w:hAnsi="Times New Roman" w:cs="Times New Roman"/>
          <w:sz w:val="24"/>
          <w:szCs w:val="24"/>
        </w:rPr>
        <w:t xml:space="preserve">mažesniame kaip </w:t>
      </w:r>
      <w:r w:rsidR="001E1160">
        <w:rPr>
          <w:rFonts w:ascii="Times New Roman" w:hAnsi="Times New Roman" w:cs="Times New Roman"/>
          <w:sz w:val="24"/>
          <w:szCs w:val="24"/>
        </w:rPr>
        <w:t xml:space="preserve">500 </w:t>
      </w:r>
      <w:r w:rsidR="008C6227">
        <w:rPr>
          <w:rFonts w:ascii="Times New Roman" w:hAnsi="Times New Roman" w:cs="Times New Roman"/>
          <w:sz w:val="24"/>
          <w:szCs w:val="24"/>
        </w:rPr>
        <w:t>mm gylyje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19C2" w:rsidRDefault="004504E9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Generatoriaus a</w:t>
      </w:r>
      <w:r w:rsidR="006C0953">
        <w:rPr>
          <w:rFonts w:ascii="Times New Roman" w:hAnsi="Times New Roman" w:cs="Times New Roman"/>
          <w:sz w:val="24"/>
          <w:szCs w:val="24"/>
        </w:rPr>
        <w:t>ptvaro</w:t>
      </w:r>
      <w:r w:rsidR="00AD4CB8">
        <w:rPr>
          <w:rFonts w:ascii="Times New Roman" w:hAnsi="Times New Roman" w:cs="Times New Roman"/>
          <w:sz w:val="24"/>
          <w:szCs w:val="24"/>
        </w:rPr>
        <w:t xml:space="preserve"> matmenys parenkami pagal gener</w:t>
      </w:r>
      <w:r w:rsidR="007819C2">
        <w:rPr>
          <w:rFonts w:ascii="Times New Roman" w:hAnsi="Times New Roman" w:cs="Times New Roman"/>
          <w:sz w:val="24"/>
          <w:szCs w:val="24"/>
        </w:rPr>
        <w:t>atoriaus išorinius matmenis</w:t>
      </w:r>
      <w:r w:rsidR="000C695D">
        <w:rPr>
          <w:rFonts w:ascii="Times New Roman" w:hAnsi="Times New Roman" w:cs="Times New Roman"/>
          <w:sz w:val="24"/>
          <w:szCs w:val="24"/>
        </w:rPr>
        <w:t>:</w:t>
      </w:r>
    </w:p>
    <w:p w:rsidR="007819C2" w:rsidRDefault="00AD4CB8" w:rsidP="0091337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9C2">
        <w:rPr>
          <w:rFonts w:ascii="Times New Roman" w:hAnsi="Times New Roman" w:cs="Times New Roman"/>
          <w:sz w:val="24"/>
          <w:szCs w:val="24"/>
        </w:rPr>
        <w:t xml:space="preserve">atstumas nuo generatoriaus vertikalių </w:t>
      </w:r>
      <w:r w:rsidR="007819C2">
        <w:rPr>
          <w:rFonts w:ascii="Times New Roman" w:hAnsi="Times New Roman" w:cs="Times New Roman"/>
          <w:sz w:val="24"/>
          <w:szCs w:val="24"/>
        </w:rPr>
        <w:t>plokštumų</w:t>
      </w:r>
      <w:r w:rsidR="007819C2" w:rsidRPr="007819C2">
        <w:rPr>
          <w:rFonts w:ascii="Times New Roman" w:hAnsi="Times New Roman" w:cs="Times New Roman"/>
          <w:sz w:val="24"/>
          <w:szCs w:val="24"/>
        </w:rPr>
        <w:t xml:space="preserve"> iki </w:t>
      </w:r>
      <w:r w:rsidR="000C695D">
        <w:rPr>
          <w:rFonts w:ascii="Times New Roman" w:hAnsi="Times New Roman" w:cs="Times New Roman"/>
          <w:sz w:val="24"/>
          <w:szCs w:val="24"/>
        </w:rPr>
        <w:t>aptvaro</w:t>
      </w:r>
      <w:r w:rsidR="00860158">
        <w:rPr>
          <w:rFonts w:ascii="Times New Roman" w:hAnsi="Times New Roman" w:cs="Times New Roman"/>
          <w:sz w:val="24"/>
          <w:szCs w:val="24"/>
        </w:rPr>
        <w:t xml:space="preserve"> </w:t>
      </w:r>
      <w:r w:rsidR="0030628C">
        <w:rPr>
          <w:rFonts w:ascii="Times New Roman" w:hAnsi="Times New Roman" w:cs="Times New Roman"/>
          <w:sz w:val="24"/>
          <w:szCs w:val="24"/>
        </w:rPr>
        <w:t xml:space="preserve">vertikalių stulpų </w:t>
      </w:r>
      <w:r w:rsidR="007819C2">
        <w:rPr>
          <w:rFonts w:ascii="Times New Roman" w:hAnsi="Times New Roman" w:cs="Times New Roman"/>
          <w:sz w:val="24"/>
          <w:szCs w:val="24"/>
        </w:rPr>
        <w:t xml:space="preserve"> nemaž</w:t>
      </w:r>
      <w:r w:rsidR="000C695D">
        <w:rPr>
          <w:rFonts w:ascii="Times New Roman" w:hAnsi="Times New Roman" w:cs="Times New Roman"/>
          <w:sz w:val="24"/>
          <w:szCs w:val="24"/>
        </w:rPr>
        <w:t>esnis kaip</w:t>
      </w:r>
      <w:r w:rsidR="00E64CC5">
        <w:rPr>
          <w:rFonts w:ascii="Times New Roman" w:hAnsi="Times New Roman" w:cs="Times New Roman"/>
          <w:sz w:val="24"/>
          <w:szCs w:val="24"/>
        </w:rPr>
        <w:t xml:space="preserve"> </w:t>
      </w:r>
      <w:r w:rsidR="007819C2" w:rsidRPr="006C6752">
        <w:rPr>
          <w:rFonts w:ascii="Times New Roman" w:hAnsi="Times New Roman" w:cs="Times New Roman"/>
          <w:sz w:val="24"/>
          <w:szCs w:val="24"/>
        </w:rPr>
        <w:t>2000</w:t>
      </w:r>
      <w:r w:rsidR="007819C2">
        <w:rPr>
          <w:rFonts w:ascii="Times New Roman" w:hAnsi="Times New Roman" w:cs="Times New Roman"/>
          <w:sz w:val="24"/>
          <w:szCs w:val="24"/>
        </w:rPr>
        <w:t xml:space="preserve"> mm</w:t>
      </w:r>
      <w:r w:rsidR="004D1303">
        <w:rPr>
          <w:rFonts w:ascii="Times New Roman" w:hAnsi="Times New Roman" w:cs="Times New Roman"/>
          <w:sz w:val="24"/>
          <w:szCs w:val="24"/>
        </w:rPr>
        <w:t xml:space="preserve"> ir ne</w:t>
      </w:r>
      <w:r w:rsidR="0009708C">
        <w:rPr>
          <w:rFonts w:ascii="Times New Roman" w:hAnsi="Times New Roman" w:cs="Times New Roman"/>
          <w:sz w:val="24"/>
          <w:szCs w:val="24"/>
        </w:rPr>
        <w:t>didesnis kaip 2050 mm</w:t>
      </w:r>
      <w:r w:rsidR="007819C2">
        <w:rPr>
          <w:rFonts w:ascii="Times New Roman" w:hAnsi="Times New Roman" w:cs="Times New Roman"/>
          <w:sz w:val="24"/>
          <w:szCs w:val="24"/>
        </w:rPr>
        <w:t>;</w:t>
      </w:r>
    </w:p>
    <w:p w:rsidR="000C695D" w:rsidRDefault="000C695D" w:rsidP="0091337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aptvaro aukštis</w:t>
      </w:r>
      <w:r w:rsidR="00CF577D">
        <w:rPr>
          <w:rFonts w:ascii="Times New Roman" w:hAnsi="Times New Roman" w:cs="Times New Roman"/>
          <w:sz w:val="24"/>
          <w:szCs w:val="24"/>
        </w:rPr>
        <w:t xml:space="preserve"> - </w:t>
      </w:r>
      <w:r w:rsidRPr="00913379">
        <w:rPr>
          <w:rFonts w:ascii="Times New Roman" w:hAnsi="Times New Roman" w:cs="Times New Roman"/>
          <w:sz w:val="24"/>
          <w:szCs w:val="24"/>
        </w:rPr>
        <w:t xml:space="preserve">nuo </w:t>
      </w:r>
      <w:r w:rsidR="00792BF0" w:rsidRPr="00D25468">
        <w:rPr>
          <w:rFonts w:ascii="Times New Roman" w:hAnsi="Times New Roman" w:cs="Times New Roman"/>
          <w:sz w:val="24"/>
          <w:szCs w:val="24"/>
        </w:rPr>
        <w:t>aikštelės dangos</w:t>
      </w:r>
      <w:r w:rsidR="004D1303">
        <w:rPr>
          <w:rFonts w:ascii="Times New Roman" w:hAnsi="Times New Roman" w:cs="Times New Roman"/>
          <w:sz w:val="24"/>
          <w:szCs w:val="24"/>
        </w:rPr>
        <w:t xml:space="preserve"> ne</w:t>
      </w:r>
      <w:r w:rsidR="00107FAB">
        <w:rPr>
          <w:rFonts w:ascii="Times New Roman" w:hAnsi="Times New Roman" w:cs="Times New Roman"/>
          <w:sz w:val="24"/>
          <w:szCs w:val="24"/>
        </w:rPr>
        <w:t xml:space="preserve">mažesnis kaip </w:t>
      </w:r>
      <w:r w:rsidR="00913379" w:rsidRPr="00913379">
        <w:rPr>
          <w:rFonts w:ascii="Times New Roman" w:hAnsi="Times New Roman" w:cs="Times New Roman"/>
          <w:sz w:val="24"/>
          <w:szCs w:val="24"/>
        </w:rPr>
        <w:t>2000</w:t>
      </w:r>
      <w:r w:rsidR="00107FAB" w:rsidRPr="00481D70">
        <w:rPr>
          <w:rFonts w:ascii="Times New Roman" w:hAnsi="Times New Roman" w:cs="Times New Roman"/>
          <w:sz w:val="24"/>
          <w:szCs w:val="24"/>
        </w:rPr>
        <w:t>mm;</w:t>
      </w:r>
    </w:p>
    <w:p w:rsidR="00D25468" w:rsidRPr="00E64CC5" w:rsidRDefault="007D2B1D" w:rsidP="0091337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577D">
        <w:rPr>
          <w:rFonts w:ascii="Times New Roman" w:hAnsi="Times New Roman" w:cs="Times New Roman"/>
          <w:sz w:val="24"/>
          <w:szCs w:val="24"/>
        </w:rPr>
        <w:t xml:space="preserve">Aptvaro surinkimui </w:t>
      </w:r>
      <w:r w:rsidR="00540CD6" w:rsidRPr="00CF577D">
        <w:rPr>
          <w:rFonts w:ascii="Times New Roman" w:hAnsi="Times New Roman" w:cs="Times New Roman"/>
          <w:sz w:val="24"/>
          <w:szCs w:val="24"/>
        </w:rPr>
        <w:t xml:space="preserve">ir vielos tinklo segmentų sumontavimui </w:t>
      </w:r>
      <w:r w:rsidRPr="00CF577D">
        <w:rPr>
          <w:rFonts w:ascii="Times New Roman" w:hAnsi="Times New Roman" w:cs="Times New Roman"/>
          <w:sz w:val="24"/>
          <w:szCs w:val="24"/>
        </w:rPr>
        <w:t xml:space="preserve">naudoti </w:t>
      </w:r>
      <w:r w:rsidR="0001729C" w:rsidRPr="00CF577D">
        <w:rPr>
          <w:rFonts w:ascii="Times New Roman" w:hAnsi="Times New Roman" w:cs="Times New Roman"/>
          <w:sz w:val="24"/>
          <w:szCs w:val="24"/>
        </w:rPr>
        <w:t>metalines apkabas</w:t>
      </w:r>
      <w:r w:rsidR="00E64CC5">
        <w:rPr>
          <w:rFonts w:ascii="Times New Roman" w:hAnsi="Times New Roman" w:cs="Times New Roman"/>
          <w:sz w:val="24"/>
          <w:szCs w:val="24"/>
        </w:rPr>
        <w:t xml:space="preserve"> </w:t>
      </w:r>
      <w:r w:rsidR="00CF577D" w:rsidRPr="00913379">
        <w:rPr>
          <w:rFonts w:ascii="Times New Roman" w:hAnsi="Times New Roman" w:cs="Times New Roman"/>
          <w:sz w:val="24"/>
          <w:szCs w:val="24"/>
        </w:rPr>
        <w:t>su PVC tarpinėmis</w:t>
      </w:r>
      <w:r w:rsidR="001E1160" w:rsidRPr="00913379">
        <w:rPr>
          <w:rFonts w:ascii="Times New Roman" w:hAnsi="Times New Roman" w:cs="Times New Roman"/>
          <w:sz w:val="24"/>
          <w:szCs w:val="24"/>
        </w:rPr>
        <w:t>;</w:t>
      </w:r>
    </w:p>
    <w:p w:rsidR="00DE32B7" w:rsidRPr="00DE32B7" w:rsidRDefault="00DE32B7" w:rsidP="00D25468">
      <w:pPr>
        <w:jc w:val="center"/>
        <w:rPr>
          <w:rFonts w:ascii="Times New Roman" w:hAnsi="Times New Roman" w:cs="Times New Roman"/>
          <w:sz w:val="24"/>
          <w:szCs w:val="24"/>
        </w:rPr>
      </w:pPr>
      <w:r w:rsidRPr="00DE32B7">
        <w:rPr>
          <w:rFonts w:ascii="Times New Roman" w:hAnsi="Times New Roman" w:cs="Times New Roman"/>
          <w:sz w:val="24"/>
          <w:szCs w:val="24"/>
        </w:rPr>
        <w:t xml:space="preserve">TECHNINIAI REIKALAVIMAI </w:t>
      </w:r>
      <w:r w:rsidR="00B26806">
        <w:rPr>
          <w:rFonts w:ascii="Times New Roman" w:hAnsi="Times New Roman" w:cs="Times New Roman"/>
          <w:sz w:val="24"/>
          <w:szCs w:val="24"/>
        </w:rPr>
        <w:t>SEGMENTINĖS TVOROS (APTVARO</w:t>
      </w:r>
      <w:r w:rsidR="00B26806" w:rsidRPr="00AD4CB8">
        <w:rPr>
          <w:rFonts w:ascii="Times New Roman" w:hAnsi="Times New Roman" w:cs="Times New Roman"/>
          <w:sz w:val="24"/>
          <w:szCs w:val="24"/>
        </w:rPr>
        <w:t>)</w:t>
      </w:r>
      <w:r w:rsidR="00E64CC5">
        <w:rPr>
          <w:rFonts w:ascii="Times New Roman" w:hAnsi="Times New Roman" w:cs="Times New Roman"/>
          <w:sz w:val="24"/>
          <w:szCs w:val="24"/>
        </w:rPr>
        <w:t xml:space="preserve"> </w:t>
      </w:r>
      <w:r w:rsidRPr="00DE32B7">
        <w:rPr>
          <w:rFonts w:ascii="Times New Roman" w:hAnsi="Times New Roman" w:cs="Times New Roman"/>
          <w:sz w:val="24"/>
          <w:szCs w:val="24"/>
        </w:rPr>
        <w:t>MEDŽIAGOMS</w:t>
      </w:r>
    </w:p>
    <w:tbl>
      <w:tblPr>
        <w:tblStyle w:val="TableGrid"/>
        <w:tblW w:w="0" w:type="auto"/>
        <w:jc w:val="center"/>
        <w:tblLook w:val="04A0"/>
      </w:tblPr>
      <w:tblGrid>
        <w:gridCol w:w="693"/>
        <w:gridCol w:w="3118"/>
        <w:gridCol w:w="5097"/>
      </w:tblGrid>
      <w:tr w:rsidR="00DE32B7" w:rsidRPr="00AD4CB8" w:rsidTr="00B77F13">
        <w:trPr>
          <w:jc w:val="center"/>
        </w:trPr>
        <w:tc>
          <w:tcPr>
            <w:tcW w:w="8908" w:type="dxa"/>
            <w:gridSpan w:val="3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b/>
                <w:sz w:val="24"/>
                <w:szCs w:val="24"/>
              </w:rPr>
              <w:t>Vielos tinklo segmentas</w:t>
            </w:r>
          </w:p>
        </w:tc>
      </w:tr>
      <w:tr w:rsidR="00DE32B7" w:rsidRPr="00AD4CB8" w:rsidTr="00B77F13">
        <w:trPr>
          <w:jc w:val="center"/>
        </w:trPr>
        <w:tc>
          <w:tcPr>
            <w:tcW w:w="693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 w:val="24"/>
                <w:szCs w:val="24"/>
              </w:rPr>
              <w:t>Medžiaga</w:t>
            </w:r>
          </w:p>
        </w:tc>
        <w:tc>
          <w:tcPr>
            <w:tcW w:w="5097" w:type="dxa"/>
          </w:tcPr>
          <w:p w:rsidR="00DE32B7" w:rsidRPr="00AD4CB8" w:rsidRDefault="004D1303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E32B7">
              <w:rPr>
                <w:rFonts w:ascii="Times New Roman" w:hAnsi="Times New Roman" w:cs="Times New Roman"/>
                <w:sz w:val="24"/>
                <w:szCs w:val="24"/>
              </w:rPr>
              <w:t>plonesnė kaip</w:t>
            </w:r>
            <w:r w:rsidR="00E64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4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519">
              <w:rPr>
                <w:rFonts w:ascii="Times New Roman" w:hAnsi="Times New Roman" w:cs="Times New Roman"/>
                <w:sz w:val="24"/>
                <w:szCs w:val="24"/>
              </w:rPr>
              <w:t>mm metalinė</w:t>
            </w:r>
            <w:r w:rsidR="00DE32B7">
              <w:rPr>
                <w:rFonts w:ascii="Times New Roman" w:hAnsi="Times New Roman" w:cs="Times New Roman"/>
                <w:sz w:val="24"/>
                <w:szCs w:val="24"/>
              </w:rPr>
              <w:t xml:space="preserve"> viela, suvirinta</w:t>
            </w:r>
            <w:r w:rsidR="00DE32B7" w:rsidRPr="00AD4CB8">
              <w:rPr>
                <w:rFonts w:ascii="Times New Roman" w:hAnsi="Times New Roman" w:cs="Times New Roman"/>
                <w:sz w:val="24"/>
                <w:szCs w:val="24"/>
              </w:rPr>
              <w:t xml:space="preserve"> taškiniu būdu</w:t>
            </w:r>
          </w:p>
        </w:tc>
      </w:tr>
      <w:tr w:rsidR="00DE32B7" w:rsidRPr="00AD4CB8" w:rsidTr="00B77F13">
        <w:trPr>
          <w:jc w:val="center"/>
        </w:trPr>
        <w:tc>
          <w:tcPr>
            <w:tcW w:w="693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 w:val="24"/>
                <w:szCs w:val="24"/>
              </w:rPr>
              <w:t>Padengimas</w:t>
            </w:r>
          </w:p>
        </w:tc>
        <w:tc>
          <w:tcPr>
            <w:tcW w:w="5097" w:type="dxa"/>
          </w:tcPr>
          <w:p w:rsidR="00DE32B7" w:rsidRPr="00AD4CB8" w:rsidRDefault="00A44D5F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E32B7" w:rsidRPr="00AD4CB8">
              <w:rPr>
                <w:rFonts w:ascii="Times New Roman" w:hAnsi="Times New Roman" w:cs="Times New Roman"/>
                <w:sz w:val="24"/>
                <w:szCs w:val="24"/>
              </w:rPr>
              <w:t xml:space="preserve">arštas </w:t>
            </w:r>
            <w:r w:rsidR="00B26806">
              <w:rPr>
                <w:rFonts w:ascii="Times New Roman" w:hAnsi="Times New Roman" w:cs="Times New Roman"/>
                <w:sz w:val="24"/>
                <w:szCs w:val="24"/>
              </w:rPr>
              <w:t>cinkavimas + miltelinis dažymas</w:t>
            </w:r>
          </w:p>
        </w:tc>
      </w:tr>
      <w:tr w:rsidR="00DE32B7" w:rsidRPr="00AD4CB8" w:rsidTr="00B77F13">
        <w:trPr>
          <w:jc w:val="center"/>
        </w:trPr>
        <w:tc>
          <w:tcPr>
            <w:tcW w:w="693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 w:val="24"/>
                <w:szCs w:val="24"/>
              </w:rPr>
              <w:t>Akutės dydis</w:t>
            </w:r>
          </w:p>
        </w:tc>
        <w:tc>
          <w:tcPr>
            <w:tcW w:w="5097" w:type="dxa"/>
          </w:tcPr>
          <w:p w:rsidR="00DE32B7" w:rsidRPr="00AD4CB8" w:rsidRDefault="00A44D5F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D130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E32B7">
              <w:rPr>
                <w:rFonts w:ascii="Times New Roman" w:hAnsi="Times New Roman" w:cs="Times New Roman"/>
                <w:sz w:val="24"/>
                <w:szCs w:val="24"/>
              </w:rPr>
              <w:t xml:space="preserve">didesnis kaip </w:t>
            </w:r>
            <w:r w:rsidR="00DE32B7" w:rsidRPr="00DE32B7">
              <w:rPr>
                <w:rFonts w:ascii="Times New Roman" w:hAnsi="Times New Roman" w:cs="Times New Roman"/>
                <w:sz w:val="24"/>
                <w:szCs w:val="24"/>
              </w:rPr>
              <w:t>50x200</w:t>
            </w:r>
            <w:r w:rsidR="00DE32B7" w:rsidRPr="00AD4CB8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DE32B7" w:rsidRPr="00AD4CB8" w:rsidTr="00B77F13">
        <w:trPr>
          <w:jc w:val="center"/>
        </w:trPr>
        <w:tc>
          <w:tcPr>
            <w:tcW w:w="8908" w:type="dxa"/>
            <w:gridSpan w:val="3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b/>
                <w:sz w:val="24"/>
                <w:szCs w:val="24"/>
              </w:rPr>
              <w:t>Stulpai</w:t>
            </w:r>
          </w:p>
        </w:tc>
      </w:tr>
      <w:tr w:rsidR="00DE32B7" w:rsidRPr="00AD4CB8" w:rsidTr="00B77F13">
        <w:trPr>
          <w:jc w:val="center"/>
        </w:trPr>
        <w:tc>
          <w:tcPr>
            <w:tcW w:w="693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 w:val="24"/>
                <w:szCs w:val="24"/>
              </w:rPr>
              <w:t xml:space="preserve">Medžiaga </w:t>
            </w:r>
          </w:p>
        </w:tc>
        <w:tc>
          <w:tcPr>
            <w:tcW w:w="5097" w:type="dxa"/>
          </w:tcPr>
          <w:p w:rsidR="00DE32B7" w:rsidRPr="00AD4CB8" w:rsidRDefault="008C622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F2519">
              <w:rPr>
                <w:rFonts w:ascii="Times New Roman" w:hAnsi="Times New Roman" w:cs="Times New Roman"/>
                <w:sz w:val="24"/>
                <w:szCs w:val="24"/>
              </w:rPr>
              <w:t>etalas</w:t>
            </w:r>
          </w:p>
        </w:tc>
      </w:tr>
      <w:tr w:rsidR="00DE32B7" w:rsidRPr="00AD4CB8" w:rsidTr="00B77F13">
        <w:trPr>
          <w:jc w:val="center"/>
        </w:trPr>
        <w:tc>
          <w:tcPr>
            <w:tcW w:w="693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 w:val="24"/>
                <w:szCs w:val="24"/>
              </w:rPr>
              <w:t>Padengimas</w:t>
            </w:r>
          </w:p>
        </w:tc>
        <w:tc>
          <w:tcPr>
            <w:tcW w:w="5097" w:type="dxa"/>
          </w:tcPr>
          <w:p w:rsidR="00DE32B7" w:rsidRPr="00AD4CB8" w:rsidRDefault="00A44D5F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E32B7" w:rsidRPr="00AD4CB8">
              <w:rPr>
                <w:rFonts w:ascii="Times New Roman" w:hAnsi="Times New Roman" w:cs="Times New Roman"/>
                <w:sz w:val="24"/>
                <w:szCs w:val="24"/>
              </w:rPr>
              <w:t xml:space="preserve">arštas </w:t>
            </w:r>
            <w:r w:rsidR="00B26806">
              <w:rPr>
                <w:rFonts w:ascii="Times New Roman" w:hAnsi="Times New Roman" w:cs="Times New Roman"/>
                <w:sz w:val="24"/>
                <w:szCs w:val="24"/>
              </w:rPr>
              <w:t>cinkavimas + miltelinis dažymas</w:t>
            </w:r>
          </w:p>
        </w:tc>
      </w:tr>
      <w:tr w:rsidR="00DE32B7" w:rsidRPr="00AD4CB8" w:rsidTr="00B77F13">
        <w:trPr>
          <w:jc w:val="center"/>
        </w:trPr>
        <w:tc>
          <w:tcPr>
            <w:tcW w:w="693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E32B7" w:rsidRPr="00AD4CB8" w:rsidRDefault="00DE32B7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AD4CB8">
              <w:rPr>
                <w:rFonts w:ascii="Times New Roman" w:hAnsi="Times New Roman" w:cs="Times New Roman"/>
                <w:sz w:val="24"/>
                <w:szCs w:val="24"/>
              </w:rPr>
              <w:t>Skerspjūvis</w:t>
            </w:r>
          </w:p>
        </w:tc>
        <w:tc>
          <w:tcPr>
            <w:tcW w:w="5097" w:type="dxa"/>
          </w:tcPr>
          <w:p w:rsidR="00DE32B7" w:rsidRPr="00AD4CB8" w:rsidRDefault="004D1303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DE32B7">
              <w:rPr>
                <w:rFonts w:ascii="Times New Roman" w:hAnsi="Times New Roman" w:cs="Times New Roman"/>
                <w:sz w:val="24"/>
                <w:szCs w:val="24"/>
              </w:rPr>
              <w:t>mažesnis kaip 60x4</w:t>
            </w:r>
            <w:r w:rsidR="00DE32B7" w:rsidRPr="00AD4CB8">
              <w:rPr>
                <w:rFonts w:ascii="Times New Roman" w:hAnsi="Times New Roman" w:cs="Times New Roman"/>
                <w:sz w:val="24"/>
                <w:szCs w:val="24"/>
              </w:rPr>
              <w:t>0 mm</w:t>
            </w:r>
          </w:p>
        </w:tc>
      </w:tr>
      <w:tr w:rsidR="00B26806" w:rsidRPr="00AD4CB8" w:rsidTr="00AE6202">
        <w:trPr>
          <w:jc w:val="center"/>
        </w:trPr>
        <w:tc>
          <w:tcPr>
            <w:tcW w:w="8908" w:type="dxa"/>
            <w:gridSpan w:val="3"/>
          </w:tcPr>
          <w:p w:rsidR="00B26806" w:rsidRPr="00B26806" w:rsidRDefault="00B26806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806">
              <w:rPr>
                <w:rFonts w:ascii="Times New Roman" w:hAnsi="Times New Roman" w:cs="Times New Roman"/>
                <w:b/>
                <w:sz w:val="24"/>
                <w:szCs w:val="24"/>
              </w:rPr>
              <w:t>Apkabos</w:t>
            </w:r>
          </w:p>
        </w:tc>
      </w:tr>
      <w:tr w:rsidR="00B26806" w:rsidRPr="00AD4CB8" w:rsidTr="00B77F13">
        <w:trPr>
          <w:jc w:val="center"/>
        </w:trPr>
        <w:tc>
          <w:tcPr>
            <w:tcW w:w="693" w:type="dxa"/>
          </w:tcPr>
          <w:p w:rsidR="00B26806" w:rsidRPr="00AD4CB8" w:rsidRDefault="00B26806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6806" w:rsidRPr="004553F2" w:rsidRDefault="00B26806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AD4CB8">
              <w:rPr>
                <w:rFonts w:ascii="Times New Roman" w:hAnsi="Times New Roman" w:cs="Times New Roman"/>
                <w:sz w:val="24"/>
                <w:szCs w:val="24"/>
              </w:rPr>
              <w:t xml:space="preserve">Medžiaga </w:t>
            </w:r>
          </w:p>
        </w:tc>
        <w:tc>
          <w:tcPr>
            <w:tcW w:w="5097" w:type="dxa"/>
          </w:tcPr>
          <w:p w:rsidR="00B26806" w:rsidRPr="00A44D5F" w:rsidRDefault="00BF2519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metalas</w:t>
            </w:r>
            <w:r w:rsidR="00172E8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PVC tarpinė</w:t>
            </w:r>
          </w:p>
        </w:tc>
      </w:tr>
      <w:tr w:rsidR="00A44D5F" w:rsidRPr="00AD4CB8" w:rsidTr="00B77F13">
        <w:trPr>
          <w:jc w:val="center"/>
        </w:trPr>
        <w:tc>
          <w:tcPr>
            <w:tcW w:w="693" w:type="dxa"/>
          </w:tcPr>
          <w:p w:rsidR="00A44D5F" w:rsidRPr="00AD4CB8" w:rsidRDefault="00A44D5F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44D5F" w:rsidRPr="00AD4CB8" w:rsidRDefault="00A44D5F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 w:val="24"/>
                <w:szCs w:val="24"/>
              </w:rPr>
              <w:t>Padengimas</w:t>
            </w:r>
          </w:p>
        </w:tc>
        <w:tc>
          <w:tcPr>
            <w:tcW w:w="5097" w:type="dxa"/>
          </w:tcPr>
          <w:p w:rsidR="00A44D5F" w:rsidRPr="00B26806" w:rsidRDefault="00A44D5F" w:rsidP="009133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26806">
              <w:rPr>
                <w:rFonts w:ascii="Times New Roman" w:hAnsi="Times New Roman" w:cs="Times New Roman"/>
                <w:sz w:val="24"/>
                <w:szCs w:val="24"/>
              </w:rPr>
              <w:t>arštas cinkavimas + miltelinis dažymas</w:t>
            </w:r>
          </w:p>
        </w:tc>
      </w:tr>
    </w:tbl>
    <w:p w:rsidR="00DE32B7" w:rsidRPr="00860158" w:rsidRDefault="00DE32B7" w:rsidP="00576ED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E32B7" w:rsidRPr="00860158" w:rsidSect="00BB25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CDA" w:rsidRDefault="00DE7CDA" w:rsidP="00965D4C">
      <w:pPr>
        <w:spacing w:after="0" w:line="240" w:lineRule="auto"/>
      </w:pPr>
      <w:r>
        <w:separator/>
      </w:r>
    </w:p>
  </w:endnote>
  <w:endnote w:type="continuationSeparator" w:id="1">
    <w:p w:rsidR="00DE7CDA" w:rsidRDefault="00DE7CDA" w:rsidP="0096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356" w:rsidRDefault="00E073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788973"/>
      <w:docPartObj>
        <w:docPartGallery w:val="Page Numbers (Bottom of Page)"/>
        <w:docPartUnique/>
      </w:docPartObj>
    </w:sdtPr>
    <w:sdtContent>
      <w:p w:rsidR="00965D4C" w:rsidRDefault="00F738CD" w:rsidP="00576ED7">
        <w:pPr>
          <w:pStyle w:val="Footer"/>
          <w:jc w:val="center"/>
        </w:pPr>
        <w:r>
          <w:fldChar w:fldCharType="begin"/>
        </w:r>
        <w:r w:rsidR="00965D4C">
          <w:instrText>PAGE   \* MERGEFORMAT</w:instrText>
        </w:r>
        <w:r>
          <w:fldChar w:fldCharType="separate"/>
        </w:r>
        <w:r w:rsidR="00576ED7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356" w:rsidRDefault="00E073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CDA" w:rsidRDefault="00DE7CDA" w:rsidP="00965D4C">
      <w:pPr>
        <w:spacing w:after="0" w:line="240" w:lineRule="auto"/>
      </w:pPr>
      <w:r>
        <w:separator/>
      </w:r>
    </w:p>
  </w:footnote>
  <w:footnote w:type="continuationSeparator" w:id="1">
    <w:p w:rsidR="00DE7CDA" w:rsidRDefault="00DE7CDA" w:rsidP="0096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356" w:rsidRDefault="00E073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356" w:rsidRPr="00AD4CB8" w:rsidRDefault="00AD4CB8" w:rsidP="00E07356">
    <w:pPr>
      <w:pStyle w:val="Header"/>
      <w:jc w:val="right"/>
      <w:rPr>
        <w:rFonts w:ascii="Times New Roman" w:hAnsi="Times New Roman" w:cs="Times New Roman"/>
      </w:rPr>
    </w:pPr>
    <w:r w:rsidRPr="00AD4CB8">
      <w:rPr>
        <w:rFonts w:ascii="Times New Roman" w:hAnsi="Times New Roman" w:cs="Times New Roman"/>
      </w:rPr>
      <w:t>P</w:t>
    </w:r>
    <w:r w:rsidR="00E07356">
      <w:rPr>
        <w:rFonts w:ascii="Times New Roman" w:hAnsi="Times New Roman" w:cs="Times New Roman"/>
      </w:rPr>
      <w:t>riedas prie techninės specifikacijos Nr. 2.1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356" w:rsidRDefault="00E073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40A6"/>
    <w:multiLevelType w:val="hybridMultilevel"/>
    <w:tmpl w:val="AEEC40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C7323"/>
    <w:multiLevelType w:val="hybridMultilevel"/>
    <w:tmpl w:val="F694453E"/>
    <w:lvl w:ilvl="0" w:tplc="F98C236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365B8D"/>
    <w:multiLevelType w:val="hybridMultilevel"/>
    <w:tmpl w:val="06100D3E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31D0F"/>
    <w:multiLevelType w:val="hybridMultilevel"/>
    <w:tmpl w:val="A1D051E0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423C8"/>
    <w:multiLevelType w:val="hybridMultilevel"/>
    <w:tmpl w:val="F63E6D10"/>
    <w:lvl w:ilvl="0" w:tplc="F98C2364">
      <w:start w:val="1"/>
      <w:numFmt w:val="bullet"/>
      <w:lvlText w:val="-"/>
      <w:lvlJc w:val="left"/>
      <w:pPr>
        <w:ind w:left="149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5">
    <w:nsid w:val="56EF455A"/>
    <w:multiLevelType w:val="multilevel"/>
    <w:tmpl w:val="671E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1296"/>
  <w:hyphenationZone w:val="396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D98"/>
    <w:rsid w:val="0001729C"/>
    <w:rsid w:val="00026F5D"/>
    <w:rsid w:val="00031A80"/>
    <w:rsid w:val="0004653F"/>
    <w:rsid w:val="00070C85"/>
    <w:rsid w:val="0007274B"/>
    <w:rsid w:val="00081A88"/>
    <w:rsid w:val="0009708C"/>
    <w:rsid w:val="0009725D"/>
    <w:rsid w:val="000C695D"/>
    <w:rsid w:val="000D2B74"/>
    <w:rsid w:val="00103EFB"/>
    <w:rsid w:val="0010685A"/>
    <w:rsid w:val="00107FAB"/>
    <w:rsid w:val="00172E80"/>
    <w:rsid w:val="001E1160"/>
    <w:rsid w:val="001F5F4E"/>
    <w:rsid w:val="00213EE2"/>
    <w:rsid w:val="00240468"/>
    <w:rsid w:val="00291FF3"/>
    <w:rsid w:val="002A7118"/>
    <w:rsid w:val="0030628C"/>
    <w:rsid w:val="003337C8"/>
    <w:rsid w:val="00347CB3"/>
    <w:rsid w:val="00374710"/>
    <w:rsid w:val="00382291"/>
    <w:rsid w:val="003C3344"/>
    <w:rsid w:val="003C6B64"/>
    <w:rsid w:val="003E0151"/>
    <w:rsid w:val="003E6F9E"/>
    <w:rsid w:val="00431D6A"/>
    <w:rsid w:val="00444D98"/>
    <w:rsid w:val="004504E9"/>
    <w:rsid w:val="004553F2"/>
    <w:rsid w:val="00456073"/>
    <w:rsid w:val="004649B2"/>
    <w:rsid w:val="00466AC9"/>
    <w:rsid w:val="00481D70"/>
    <w:rsid w:val="00482A0E"/>
    <w:rsid w:val="004851F5"/>
    <w:rsid w:val="00486392"/>
    <w:rsid w:val="004A6563"/>
    <w:rsid w:val="004B00C1"/>
    <w:rsid w:val="004C6445"/>
    <w:rsid w:val="004D1303"/>
    <w:rsid w:val="004E5BC9"/>
    <w:rsid w:val="004F7FC4"/>
    <w:rsid w:val="00523B1F"/>
    <w:rsid w:val="005339BE"/>
    <w:rsid w:val="00540CD6"/>
    <w:rsid w:val="00576ED7"/>
    <w:rsid w:val="00591098"/>
    <w:rsid w:val="005C032D"/>
    <w:rsid w:val="005F1D8E"/>
    <w:rsid w:val="0060417E"/>
    <w:rsid w:val="0063208E"/>
    <w:rsid w:val="00687DEE"/>
    <w:rsid w:val="006C0953"/>
    <w:rsid w:val="006C6752"/>
    <w:rsid w:val="006D73E9"/>
    <w:rsid w:val="006E22D0"/>
    <w:rsid w:val="006F17F0"/>
    <w:rsid w:val="00701AC8"/>
    <w:rsid w:val="007315F7"/>
    <w:rsid w:val="00771E75"/>
    <w:rsid w:val="007819C2"/>
    <w:rsid w:val="00792BF0"/>
    <w:rsid w:val="007D2B1D"/>
    <w:rsid w:val="007E152C"/>
    <w:rsid w:val="007F020D"/>
    <w:rsid w:val="00817A2D"/>
    <w:rsid w:val="00860158"/>
    <w:rsid w:val="00863789"/>
    <w:rsid w:val="00877927"/>
    <w:rsid w:val="008C2860"/>
    <w:rsid w:val="008C6227"/>
    <w:rsid w:val="008D00C7"/>
    <w:rsid w:val="009114EB"/>
    <w:rsid w:val="00913379"/>
    <w:rsid w:val="00922595"/>
    <w:rsid w:val="00931398"/>
    <w:rsid w:val="009449B1"/>
    <w:rsid w:val="00965D4C"/>
    <w:rsid w:val="009928C7"/>
    <w:rsid w:val="009B6E5C"/>
    <w:rsid w:val="00A176CF"/>
    <w:rsid w:val="00A30CCA"/>
    <w:rsid w:val="00A40B91"/>
    <w:rsid w:val="00A44D5F"/>
    <w:rsid w:val="00A45F63"/>
    <w:rsid w:val="00A53BEC"/>
    <w:rsid w:val="00A76DFC"/>
    <w:rsid w:val="00A82275"/>
    <w:rsid w:val="00A945EA"/>
    <w:rsid w:val="00A95C0B"/>
    <w:rsid w:val="00AA4BF6"/>
    <w:rsid w:val="00AD4CB8"/>
    <w:rsid w:val="00AF4D87"/>
    <w:rsid w:val="00B26806"/>
    <w:rsid w:val="00B56C74"/>
    <w:rsid w:val="00B7680C"/>
    <w:rsid w:val="00BA1F68"/>
    <w:rsid w:val="00BA3D3F"/>
    <w:rsid w:val="00BB2579"/>
    <w:rsid w:val="00BC5738"/>
    <w:rsid w:val="00BF2519"/>
    <w:rsid w:val="00C26315"/>
    <w:rsid w:val="00C277B9"/>
    <w:rsid w:val="00CA1586"/>
    <w:rsid w:val="00CC7E8C"/>
    <w:rsid w:val="00CE3B62"/>
    <w:rsid w:val="00CF577D"/>
    <w:rsid w:val="00D25468"/>
    <w:rsid w:val="00D439E9"/>
    <w:rsid w:val="00D9192E"/>
    <w:rsid w:val="00D95442"/>
    <w:rsid w:val="00DB046B"/>
    <w:rsid w:val="00DC220B"/>
    <w:rsid w:val="00DC2BDB"/>
    <w:rsid w:val="00DE32B7"/>
    <w:rsid w:val="00DE756F"/>
    <w:rsid w:val="00DE7CDA"/>
    <w:rsid w:val="00E07356"/>
    <w:rsid w:val="00E409CD"/>
    <w:rsid w:val="00E64CC5"/>
    <w:rsid w:val="00E72917"/>
    <w:rsid w:val="00E848F9"/>
    <w:rsid w:val="00F738CD"/>
    <w:rsid w:val="00F9191A"/>
    <w:rsid w:val="00F954B4"/>
    <w:rsid w:val="00FA671E"/>
    <w:rsid w:val="00FD34EC"/>
    <w:rsid w:val="00FE1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D98"/>
    <w:pPr>
      <w:ind w:left="720"/>
      <w:contextualSpacing/>
    </w:pPr>
  </w:style>
  <w:style w:type="table" w:styleId="TableGrid">
    <w:name w:val="Table Grid"/>
    <w:basedOn w:val="TableNormal"/>
    <w:uiPriority w:val="59"/>
    <w:rsid w:val="00604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D4C"/>
  </w:style>
  <w:style w:type="paragraph" w:styleId="Footer">
    <w:name w:val="footer"/>
    <w:basedOn w:val="Normal"/>
    <w:link w:val="FooterChar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D4C"/>
  </w:style>
  <w:style w:type="paragraph" w:styleId="BalloonText">
    <w:name w:val="Balloon Text"/>
    <w:basedOn w:val="Normal"/>
    <w:link w:val="BalloonTextChar"/>
    <w:uiPriority w:val="99"/>
    <w:semiHidden/>
    <w:unhideWhenUsed/>
    <w:rsid w:val="0048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2C6EC-A205-4945-95C6-6577830E5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B62F9E-A642-43EA-A52A-1EA643C51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C2F428-877C-412D-AB81-A50DDDBDB5D5}">
  <ds:schemaRefs>
    <ds:schemaRef ds:uri="http://schemas.microsoft.com/office/2006/metadata/propertie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6C03BED5-202C-4AB9-9E07-7FC968FF5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Priedėlis Nr. 3, 1 lapas</vt:lpstr>
      <vt:lpstr>Priedėlis Nr. 3, 1 lapas</vt:lpstr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3, 1 lapas</dc:title>
  <dc:creator>A</dc:creator>
  <cp:lastModifiedBy>Energetikas</cp:lastModifiedBy>
  <cp:revision>10</cp:revision>
  <cp:lastPrinted>2022-09-26T10:38:00Z</cp:lastPrinted>
  <dcterms:created xsi:type="dcterms:W3CDTF">2023-01-19T10:06:00Z</dcterms:created>
  <dcterms:modified xsi:type="dcterms:W3CDTF">2026-06-04T05:49:00Z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2015-05-05T11:51:36Z</vt:filetime>
  </property>
  <property fmtid="{D5CDD505-2E9C-101B-9397-08002B2CF9AE}" pid="5" name="KVREGRegNoDN">
    <vt:i4>0</vt:i4>
  </property>
</Properties>
</file>